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01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2A37A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8A76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-М</w:t>
      </w:r>
      <w:r w:rsidR="008A76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8A76F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A76FE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2D6EB5" w:rsidRPr="007B247E" w:rsidRDefault="002D6EB5" w:rsidP="002D6E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2D6EB5" w:rsidRPr="007B247E" w:rsidRDefault="002D6EB5" w:rsidP="002D6E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2D6EB5" w:rsidRDefault="002D6EB5" w:rsidP="002D6EB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представителя заявителя </w:t>
      </w:r>
      <w:r w:rsidR="006F6365">
        <w:rPr>
          <w:color w:val="auto"/>
        </w:rPr>
        <w:t>З</w:t>
      </w:r>
      <w:r w:rsidR="008A76FE">
        <w:rPr>
          <w:color w:val="auto"/>
        </w:rPr>
        <w:t>.</w:t>
      </w:r>
      <w:r w:rsidR="006F6365">
        <w:rPr>
          <w:color w:val="auto"/>
        </w:rPr>
        <w:t xml:space="preserve">В.В.,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F6365">
        <w:rPr>
          <w:sz w:val="24"/>
        </w:rPr>
        <w:t>10</w:t>
      </w:r>
      <w:r w:rsidR="00F14FE2">
        <w:rPr>
          <w:sz w:val="24"/>
        </w:rPr>
        <w:t>.</w:t>
      </w:r>
      <w:r w:rsidR="006F6365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6F6365">
        <w:rPr>
          <w:sz w:val="24"/>
          <w:szCs w:val="24"/>
        </w:rPr>
        <w:t>К</w:t>
      </w:r>
      <w:r w:rsidR="008A76FE">
        <w:rPr>
          <w:sz w:val="24"/>
          <w:szCs w:val="24"/>
        </w:rPr>
        <w:t>.</w:t>
      </w:r>
      <w:r w:rsidR="006F6365">
        <w:rPr>
          <w:sz w:val="24"/>
          <w:szCs w:val="24"/>
        </w:rPr>
        <w:t>В.Н.</w:t>
      </w:r>
      <w:r w:rsidR="006717B1">
        <w:rPr>
          <w:sz w:val="24"/>
          <w:szCs w:val="24"/>
        </w:rPr>
        <w:t>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2A37A0" w:rsidRPr="002A37A0">
        <w:rPr>
          <w:sz w:val="24"/>
          <w:szCs w:val="24"/>
        </w:rPr>
        <w:t>З</w:t>
      </w:r>
      <w:r w:rsidR="008A76FE">
        <w:rPr>
          <w:sz w:val="24"/>
          <w:szCs w:val="24"/>
        </w:rPr>
        <w:t>.</w:t>
      </w:r>
      <w:r w:rsidR="002A37A0" w:rsidRPr="002A37A0">
        <w:rPr>
          <w:sz w:val="24"/>
          <w:szCs w:val="24"/>
        </w:rPr>
        <w:t>-М</w:t>
      </w:r>
      <w:r w:rsidR="008A76FE">
        <w:rPr>
          <w:sz w:val="24"/>
          <w:szCs w:val="24"/>
        </w:rPr>
        <w:t>.</w:t>
      </w:r>
      <w:r w:rsidR="002A37A0" w:rsidRPr="002A37A0">
        <w:rPr>
          <w:sz w:val="24"/>
          <w:szCs w:val="24"/>
        </w:rPr>
        <w:t>И.А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F216AD" w:rsidRDefault="003070CE" w:rsidP="00BE0271">
      <w:pPr>
        <w:jc w:val="both"/>
      </w:pPr>
      <w:r>
        <w:tab/>
      </w:r>
      <w:r w:rsidR="00F216AD">
        <w:t>04</w:t>
      </w:r>
      <w:r w:rsidR="00F14FE2">
        <w:t>.</w:t>
      </w:r>
      <w:r w:rsidR="00F216AD">
        <w:t>10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F216AD">
        <w:rPr>
          <w:szCs w:val="24"/>
        </w:rPr>
        <w:t>К</w:t>
      </w:r>
      <w:r w:rsidR="008A76FE">
        <w:rPr>
          <w:szCs w:val="24"/>
        </w:rPr>
        <w:t>.</w:t>
      </w:r>
      <w:r w:rsidR="00F216AD">
        <w:rPr>
          <w:szCs w:val="24"/>
        </w:rPr>
        <w:t>В.Н.</w:t>
      </w:r>
      <w:r w:rsidR="002A37A0" w:rsidRPr="002A37A0">
        <w:rPr>
          <w:szCs w:val="24"/>
        </w:rPr>
        <w:t xml:space="preserve"> в отношени</w:t>
      </w:r>
      <w:r w:rsidR="002A37A0">
        <w:rPr>
          <w:szCs w:val="24"/>
        </w:rPr>
        <w:t>и адвоката З</w:t>
      </w:r>
      <w:r w:rsidR="008A76FE">
        <w:rPr>
          <w:szCs w:val="24"/>
        </w:rPr>
        <w:t>.</w:t>
      </w:r>
      <w:r w:rsidR="002A37A0">
        <w:rPr>
          <w:szCs w:val="24"/>
        </w:rPr>
        <w:t>-М</w:t>
      </w:r>
      <w:r w:rsidR="008A76FE">
        <w:rPr>
          <w:szCs w:val="24"/>
        </w:rPr>
        <w:t>.</w:t>
      </w:r>
      <w:r w:rsidR="002A37A0">
        <w:rPr>
          <w:szCs w:val="24"/>
        </w:rPr>
        <w:t>И.А.</w:t>
      </w:r>
      <w:r w:rsidR="00F14FE2" w:rsidRPr="00F14FE2">
        <w:rPr>
          <w:szCs w:val="24"/>
        </w:rPr>
        <w:t>,</w:t>
      </w:r>
      <w:r w:rsidR="00F54605">
        <w:rPr>
          <w:szCs w:val="24"/>
        </w:rPr>
        <w:t xml:space="preserve"> </w:t>
      </w:r>
      <w:r w:rsidR="00CF2C93">
        <w:t>в которо</w:t>
      </w:r>
      <w:r w:rsidR="00F216AD">
        <w:t>й</w:t>
      </w:r>
      <w:r w:rsidR="00B24B50">
        <w:t xml:space="preserve"> </w:t>
      </w:r>
      <w:r w:rsidR="00BE0271" w:rsidRPr="00A023E4">
        <w:t xml:space="preserve">сообщается, что </w:t>
      </w:r>
      <w:r w:rsidR="00F216AD">
        <w:t>25.04.2022 г</w:t>
      </w:r>
      <w:r w:rsidR="002D6EB5">
        <w:t xml:space="preserve">. </w:t>
      </w:r>
      <w:r w:rsidR="00F216AD">
        <w:t>заявитель заключил с адвокатом соглашение на представление интересов К</w:t>
      </w:r>
      <w:r w:rsidR="008A76FE">
        <w:t>.</w:t>
      </w:r>
      <w:r w:rsidR="00F216AD">
        <w:t>В.Н. в трудовом споре с ООО «Ю</w:t>
      </w:r>
      <w:r w:rsidR="008A76FE">
        <w:t>.</w:t>
      </w:r>
      <w:r w:rsidR="00F216AD">
        <w:t>Т</w:t>
      </w:r>
      <w:r w:rsidR="008A76FE">
        <w:t>.</w:t>
      </w:r>
      <w:r w:rsidR="00F216AD">
        <w:t>». Поскольку заявитель попал в аварию, его интересы по доверенности представляла З</w:t>
      </w:r>
      <w:r w:rsidR="008A76FE">
        <w:t>.</w:t>
      </w:r>
      <w:r w:rsidR="00F216AD">
        <w:t>В.В. Адвокату было выплачено 72 500 руб. и 5000 руб. передано наличными деньгами. Адвокат сказала, что судебное заседание назначено на 26.05.2022 г. Однако, начиная с 27.05.2022 г. адвокат перестала отвечать на телефонные звонки. Заявителю удалось найти номер помощника адвоката, он сообщил, что адвокат попала в аварию и судебное заседание перенесли на 29.06.2022 г. Заявитель попросил предоставить номер дела, но как оказалось документы в суд не подавались. Заявитель потребовал вернуть выплаченное вознаграждение, адвокат обещала сделать это до 15.07.2022 г., но не сделала этого до настоящего времени.</w:t>
      </w:r>
    </w:p>
    <w:p w:rsidR="00F216AD" w:rsidRDefault="00F216AD" w:rsidP="00BE0271">
      <w:pPr>
        <w:jc w:val="both"/>
      </w:pPr>
      <w:r>
        <w:tab/>
        <w:t>К жалобе заявителем приложены копии следующих документов:</w:t>
      </w:r>
    </w:p>
    <w:p w:rsidR="00F216AD" w:rsidRDefault="00F216AD" w:rsidP="00BE0271">
      <w:pPr>
        <w:jc w:val="both"/>
      </w:pPr>
      <w:r>
        <w:t>- соглашения об оказании юридических услуг № 17 от 25.04.2022 г.;</w:t>
      </w:r>
    </w:p>
    <w:p w:rsidR="00F216AD" w:rsidRDefault="00F216AD" w:rsidP="00BE0271">
      <w:pPr>
        <w:jc w:val="both"/>
      </w:pPr>
      <w:r>
        <w:t>- доверенности, выданной заявителем З</w:t>
      </w:r>
      <w:r w:rsidR="008A76FE">
        <w:t>.</w:t>
      </w:r>
      <w:r>
        <w:t>В.В.;</w:t>
      </w:r>
    </w:p>
    <w:p w:rsidR="00F216AD" w:rsidRDefault="00F216AD" w:rsidP="00BE0271">
      <w:pPr>
        <w:jc w:val="both"/>
      </w:pPr>
      <w:r>
        <w:t>- квитанции перевода денежный средств от 24.02.2022 г. н</w:t>
      </w:r>
      <w:r w:rsidR="009526AF">
        <w:t>а сумму 15 000 руб., 17.02.2022</w:t>
      </w:r>
      <w:r>
        <w:t>г. на 25 000 руб., 19.04.2022 г. на 32500 руб. и двух нечитаемых квитанций;</w:t>
      </w:r>
    </w:p>
    <w:p w:rsidR="00F216AD" w:rsidRDefault="00F216AD" w:rsidP="00BE0271">
      <w:pPr>
        <w:jc w:val="both"/>
      </w:pPr>
      <w:r>
        <w:t>- квитанции к приходному кассовому ордеру на 65 000 руб.;</w:t>
      </w:r>
    </w:p>
    <w:p w:rsidR="00F216AD" w:rsidRDefault="00F216AD" w:rsidP="00BE0271">
      <w:pPr>
        <w:jc w:val="both"/>
      </w:pPr>
      <w:r>
        <w:t xml:space="preserve">- переписки заявителя и помощника адвоката (помощник сообщает, что дело отложено на 29.06.2022 г., заявитель </w:t>
      </w:r>
      <w:r w:rsidR="00AA28A6">
        <w:t>просит сообщить</w:t>
      </w:r>
      <w:r>
        <w:t xml:space="preserve"> номер дела);</w:t>
      </w:r>
    </w:p>
    <w:p w:rsidR="00F216AD" w:rsidRDefault="00F216AD" w:rsidP="00BE0271">
      <w:pPr>
        <w:jc w:val="both"/>
      </w:pPr>
      <w:r>
        <w:t>- переписки адвоката и заявителя (адвокат обещает возврат вознаграждения после 15.07.2022 г., адвокат соглашается вернуть 72 000 руб. (2 000 госпошлины).</w:t>
      </w:r>
    </w:p>
    <w:p w:rsidR="00FC23B0" w:rsidRDefault="00FC23B0" w:rsidP="00FC23B0">
      <w:pPr>
        <w:ind w:firstLine="708"/>
        <w:jc w:val="both"/>
      </w:pPr>
      <w:r>
        <w:t>В заседании Комиссии представитель заявителя поддержала доводы жалобы, дополнительно пояснив, что заявитель более года находился на больничном из-за травм, полученных в результате ДТП, адвокат обещала положительный результат.</w:t>
      </w:r>
    </w:p>
    <w:p w:rsidR="00FC23B0" w:rsidRDefault="00FC23B0" w:rsidP="00FC23B0">
      <w:pPr>
        <w:ind w:firstLine="708"/>
        <w:jc w:val="both"/>
      </w:pPr>
      <w:r>
        <w:t>Адвокату направлялся запрос о предоставлении объяснений и документов, опровергающих доводы жалобы, ответ на который Комиссией не получен. Комиссия считает, что с учётом добросовестности действия, наличия в отношении адвоката ещё одного дисциплинарного производства (№ 25-08/22)</w:t>
      </w:r>
      <w:r w:rsidR="009526AF">
        <w:t>.</w:t>
      </w:r>
      <w:r>
        <w:t xml:space="preserve"> адвокат могла представить необходимые документы, однако проигнорировала запрос Комиссии. </w:t>
      </w:r>
    </w:p>
    <w:p w:rsidR="00FC23B0" w:rsidRDefault="00FC23B0" w:rsidP="00FC23B0">
      <w:pPr>
        <w:ind w:firstLine="708"/>
        <w:jc w:val="both"/>
      </w:pPr>
      <w:r>
        <w:lastRenderedPageBreak/>
        <w:t>А</w:t>
      </w:r>
      <w:r w:rsidRPr="00A023E4">
        <w:t xml:space="preserve">двокат в заседание </w:t>
      </w:r>
      <w:r>
        <w:t>К</w:t>
      </w:r>
      <w:r w:rsidRPr="00A023E4">
        <w:t>омиссии посредством видео-конференц-связи не явил</w:t>
      </w:r>
      <w:r>
        <w:t>ась</w:t>
      </w:r>
      <w:r w:rsidRPr="00A023E4">
        <w:t>, о времени и месте рассмотрения дисциплинарного производства извещен</w:t>
      </w:r>
      <w:r>
        <w:t>а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а</w:t>
      </w:r>
      <w:r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>
        <w:t>ё</w:t>
      </w:r>
      <w:r w:rsidRPr="00A023E4">
        <w:t xml:space="preserve"> отсутствие.</w:t>
      </w:r>
    </w:p>
    <w:p w:rsidR="00FC23B0" w:rsidRDefault="00FC23B0" w:rsidP="00FC23B0">
      <w:pPr>
        <w:ind w:firstLine="708"/>
        <w:jc w:val="both"/>
      </w:pPr>
      <w:r>
        <w:t>Комиссия считает, что представленных заявителем документов достаточно для рассмотрения жалобы по существу.</w:t>
      </w:r>
    </w:p>
    <w:p w:rsidR="00FC23B0" w:rsidRDefault="00FC23B0" w:rsidP="00FC23B0">
      <w:pPr>
        <w:ind w:firstLine="708"/>
        <w:jc w:val="both"/>
      </w:pPr>
      <w:r>
        <w:t>Рассмотрев доводы жалобы, заслушав представителя заявителя и изучив представленные документы, Комиссия приходит к следующим выводам.</w:t>
      </w:r>
    </w:p>
    <w:p w:rsidR="00700B22" w:rsidRDefault="00700B22" w:rsidP="00FC23B0">
      <w:pPr>
        <w:ind w:firstLine="708"/>
        <w:jc w:val="both"/>
      </w:pPr>
      <w:r>
        <w:t>27.04.2022 г. между сторонами рассматриваемого дисциплинарного производства заключено соглашение № 17 на представление интересов заявителя в трудовом споре «о признании травмы несчастным случаем</w:t>
      </w:r>
      <w:r w:rsidR="00674B14">
        <w:t>, возмещение затрат на лечение, реабилитацию, выплату заработной платы и компенсации морального вреда.</w:t>
      </w:r>
    </w:p>
    <w:p w:rsidR="00674B14" w:rsidRDefault="00674B14" w:rsidP="00674B14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674B14" w:rsidRDefault="00674B14" w:rsidP="00674B14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соответствии с п. 1 ст. 23,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7 п. 2 ст. 20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AA28A6" w:rsidRDefault="00AA28A6" w:rsidP="00674B14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представлена переписка с адвокатом, которая с достоверностью подтверждает, что адвокат не преступила к исполнению поручения заявителя и прекратила на длительное время </w:t>
      </w:r>
      <w:proofErr w:type="spellStart"/>
      <w:r>
        <w:rPr>
          <w:szCs w:val="24"/>
        </w:rPr>
        <w:t>коммуницирование</w:t>
      </w:r>
      <w:proofErr w:type="spellEnd"/>
      <w:r>
        <w:rPr>
          <w:szCs w:val="24"/>
        </w:rPr>
        <w:t xml:space="preserve"> с заявителем. При этом, лицо, означенное в качестве помощника адвоката, сообщает заявителю ложную информацию о принятии искового заявления судом и назначении судебного заседания. Адвокат обещает вернуть полученное вознаграждение «после 15 июля», откровенно собираясь «поторговаться» с заявителем, спрашивая почему новый адвокат не предоставляет рассрочку и не предлагает платить частями. </w:t>
      </w:r>
    </w:p>
    <w:p w:rsidR="00AA28A6" w:rsidRDefault="00AA28A6" w:rsidP="00674B14">
      <w:pPr>
        <w:ind w:firstLine="708"/>
        <w:jc w:val="both"/>
        <w:rPr>
          <w:szCs w:val="24"/>
        </w:rPr>
      </w:pPr>
      <w:r>
        <w:rPr>
          <w:szCs w:val="24"/>
        </w:rPr>
        <w:t>Далее, адвокат признаёт наличие у неё задолженности перед заявителем в размере 72 000 рублей</w:t>
      </w:r>
      <w:r w:rsidR="003A66FC">
        <w:rPr>
          <w:szCs w:val="24"/>
        </w:rPr>
        <w:t xml:space="preserve"> («госпошлину не посчитали»). При этом, заявителю была представлена квитанция к приходному кассовому ордеру от 11.05.2022 г. на сумму 65 000 рублей. Указанные обстоятельства позволяют Комиссии сделать вывод о том, что в кассу (на расчётный счёт) адвокатского образования поступили денежные средства в размере меньшем, чем это подтверждает адвокат, что является грубым нарушением п. 6 ст. 25 ФЗ «Об адвокатской деятельности и адвокатуре в РФ».</w:t>
      </w:r>
    </w:p>
    <w:p w:rsidR="004C3D05" w:rsidRDefault="004C3D05" w:rsidP="00674B14">
      <w:pPr>
        <w:ind w:firstLine="708"/>
        <w:jc w:val="both"/>
        <w:rPr>
          <w:szCs w:val="24"/>
        </w:rPr>
      </w:pPr>
      <w:r>
        <w:rPr>
          <w:szCs w:val="24"/>
        </w:rPr>
        <w:t>Адвокат не отрицает в переписке, что 2 000 рублей были получены в качестве оплаты государственной пошлины, а не в качестве вознаграждения за исполнен</w:t>
      </w:r>
      <w:r w:rsidR="009526AF">
        <w:rPr>
          <w:szCs w:val="24"/>
        </w:rPr>
        <w:t>ие поручения доверителя. Однако</w:t>
      </w:r>
      <w:r>
        <w:rPr>
          <w:szCs w:val="24"/>
        </w:rPr>
        <w:t xml:space="preserve"> соглашение от 27.04.2022 г. не предусматривает права адвоката на распоряжение денежными средствами доверителя в процессе оказания юридической помощи. Комиссии не представлено доказательств того, что расходы по исполнению поручения доверителя в виде госпошлины в размере 2 000 рублей были учтены адвокатом в качестве расходов.</w:t>
      </w:r>
    </w:p>
    <w:p w:rsidR="00B53104" w:rsidRDefault="00B53104" w:rsidP="00674B14">
      <w:pPr>
        <w:ind w:firstLine="708"/>
        <w:jc w:val="both"/>
        <w:rPr>
          <w:szCs w:val="24"/>
        </w:rPr>
      </w:pPr>
      <w:r>
        <w:rPr>
          <w:szCs w:val="24"/>
        </w:rPr>
        <w:t>Ком</w:t>
      </w:r>
      <w:r w:rsidR="009526AF">
        <w:rPr>
          <w:szCs w:val="24"/>
        </w:rPr>
        <w:t>иссия считает, что перечисленными</w:t>
      </w:r>
      <w:r>
        <w:rPr>
          <w:szCs w:val="24"/>
        </w:rPr>
        <w:t xml:space="preserve"> нарушения</w:t>
      </w:r>
      <w:r w:rsidR="009526AF">
        <w:rPr>
          <w:szCs w:val="24"/>
        </w:rPr>
        <w:t>ми</w:t>
      </w:r>
      <w:r>
        <w:rPr>
          <w:szCs w:val="24"/>
        </w:rPr>
        <w:t xml:space="preserve"> в действиях адвоката, подтверждённые документами, представленными заявителем,</w:t>
      </w:r>
      <w:r w:rsidR="007B20B1">
        <w:rPr>
          <w:szCs w:val="24"/>
        </w:rPr>
        <w:t xml:space="preserve"> подтвержда</w:t>
      </w:r>
      <w:r w:rsidR="009526AF">
        <w:rPr>
          <w:szCs w:val="24"/>
        </w:rPr>
        <w:t>е</w:t>
      </w:r>
      <w:r w:rsidR="007B20B1">
        <w:rPr>
          <w:szCs w:val="24"/>
        </w:rPr>
        <w:t>тся не только устранение адвоката от исполнения поручения, но и принятие поручения</w:t>
      </w:r>
      <w:r w:rsidR="009526AF">
        <w:rPr>
          <w:szCs w:val="24"/>
        </w:rPr>
        <w:t>,</w:t>
      </w:r>
      <w:r w:rsidR="007B20B1">
        <w:rPr>
          <w:szCs w:val="24"/>
        </w:rPr>
        <w:t xml:space="preserve"> исходя из соображения собственной выгоды (обещание возвратить вознаграждение до «15 июля») </w:t>
      </w:r>
      <w:r w:rsidR="007B20B1">
        <w:rPr>
          <w:szCs w:val="24"/>
        </w:rPr>
        <w:lastRenderedPageBreak/>
        <w:t>(</w:t>
      </w:r>
      <w:proofErr w:type="spellStart"/>
      <w:r w:rsidR="007B20B1">
        <w:rPr>
          <w:szCs w:val="24"/>
        </w:rPr>
        <w:t>пп</w:t>
      </w:r>
      <w:proofErr w:type="spellEnd"/>
      <w:r w:rsidR="007B20B1">
        <w:rPr>
          <w:szCs w:val="24"/>
        </w:rPr>
        <w:t>. 1 п. 1 ст. 9 КПЭА) и подрыв доверия (сообщение помощника о принятии судом искового заявления и назначения дела к слушанию) (п. 2 ст. 5 КПЭА).</w:t>
      </w:r>
    </w:p>
    <w:p w:rsidR="007B20B1" w:rsidRDefault="007B20B1" w:rsidP="00674B14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331526">
        <w:rPr>
          <w:szCs w:val="24"/>
        </w:rPr>
        <w:t xml:space="preserve">пп.1 п.1 ст.7 ФЗ «Об адвокатской деятельности, об адвокатуре в РФ», </w:t>
      </w:r>
      <w:r>
        <w:rPr>
          <w:szCs w:val="24"/>
        </w:rPr>
        <w:t xml:space="preserve">п. 2 ст. 5, </w:t>
      </w:r>
      <w:r w:rsidRPr="00331526">
        <w:rPr>
          <w:szCs w:val="24"/>
        </w:rPr>
        <w:t>п.1 ст.8</w:t>
      </w:r>
      <w:r>
        <w:rPr>
          <w:szCs w:val="24"/>
        </w:rPr>
        <w:t>, пп.1 п. 1 ст. 9</w:t>
      </w:r>
      <w:r w:rsidRPr="00331526">
        <w:rPr>
          <w:szCs w:val="24"/>
        </w:rPr>
        <w:t xml:space="preserve"> КПЭА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B20B1" w:rsidRDefault="00453E1D" w:rsidP="00850F61">
      <w:pPr>
        <w:ind w:firstLine="708"/>
        <w:jc w:val="both"/>
        <w:rPr>
          <w:szCs w:val="24"/>
        </w:rPr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 xml:space="preserve">о наличии </w:t>
      </w:r>
      <w:r w:rsidR="007B20B1">
        <w:rPr>
          <w:rFonts w:eastAsia="Calibri"/>
          <w:color w:val="auto"/>
          <w:szCs w:val="24"/>
        </w:rPr>
        <w:t>в действиях адвоката З</w:t>
      </w:r>
      <w:r w:rsidR="008A76FE">
        <w:rPr>
          <w:rFonts w:eastAsia="Calibri"/>
          <w:color w:val="auto"/>
          <w:szCs w:val="24"/>
        </w:rPr>
        <w:t>.</w:t>
      </w:r>
      <w:r w:rsidR="007B20B1">
        <w:rPr>
          <w:rFonts w:eastAsia="Calibri"/>
          <w:color w:val="auto"/>
          <w:szCs w:val="24"/>
        </w:rPr>
        <w:t>-М</w:t>
      </w:r>
      <w:r w:rsidR="008A76FE">
        <w:rPr>
          <w:rFonts w:eastAsia="Calibri"/>
          <w:color w:val="auto"/>
          <w:szCs w:val="24"/>
        </w:rPr>
        <w:t>.</w:t>
      </w:r>
      <w:r w:rsidR="007B20B1">
        <w:rPr>
          <w:rFonts w:eastAsia="Calibri"/>
          <w:color w:val="auto"/>
          <w:szCs w:val="24"/>
        </w:rPr>
        <w:t>И</w:t>
      </w:r>
      <w:r w:rsidR="008A76FE">
        <w:rPr>
          <w:rFonts w:eastAsia="Calibri"/>
          <w:color w:val="auto"/>
          <w:szCs w:val="24"/>
        </w:rPr>
        <w:t>.</w:t>
      </w:r>
      <w:r w:rsidR="007B20B1">
        <w:rPr>
          <w:rFonts w:eastAsia="Calibri"/>
          <w:color w:val="auto"/>
          <w:szCs w:val="24"/>
        </w:rPr>
        <w:t>А</w:t>
      </w:r>
      <w:r w:rsidR="008A76FE">
        <w:rPr>
          <w:rFonts w:eastAsia="Calibri"/>
          <w:color w:val="auto"/>
          <w:szCs w:val="24"/>
        </w:rPr>
        <w:t>.</w:t>
      </w:r>
      <w:r w:rsidR="007B20B1">
        <w:rPr>
          <w:rFonts w:eastAsia="Calibri"/>
          <w:color w:val="auto"/>
          <w:szCs w:val="24"/>
        </w:rPr>
        <w:t xml:space="preserve"> нарушения </w:t>
      </w:r>
      <w:r w:rsidR="007B20B1" w:rsidRPr="00331526">
        <w:rPr>
          <w:szCs w:val="24"/>
        </w:rPr>
        <w:t>пп.1 п.1 ст.7</w:t>
      </w:r>
      <w:r w:rsidR="00972001">
        <w:rPr>
          <w:szCs w:val="24"/>
        </w:rPr>
        <w:t>, п. 6 ст. 25</w:t>
      </w:r>
      <w:r w:rsidR="007B20B1" w:rsidRPr="00331526">
        <w:rPr>
          <w:szCs w:val="24"/>
        </w:rPr>
        <w:t xml:space="preserve"> ФЗ «Об адвокатской деятельности, об адвокатуре в РФ», </w:t>
      </w:r>
      <w:r w:rsidR="007B20B1">
        <w:rPr>
          <w:szCs w:val="24"/>
        </w:rPr>
        <w:t xml:space="preserve">п. 2 ст. 5, </w:t>
      </w:r>
      <w:r w:rsidR="007B20B1" w:rsidRPr="00331526">
        <w:rPr>
          <w:szCs w:val="24"/>
        </w:rPr>
        <w:t>п.1 ст.8</w:t>
      </w:r>
      <w:r w:rsidR="007B20B1">
        <w:rPr>
          <w:szCs w:val="24"/>
        </w:rPr>
        <w:t>, пп.1 п. 1 ст. 9</w:t>
      </w:r>
      <w:r w:rsidR="007B20B1" w:rsidRPr="00331526">
        <w:rPr>
          <w:szCs w:val="24"/>
        </w:rPr>
        <w:t xml:space="preserve"> КПЭА</w:t>
      </w:r>
      <w:r w:rsidR="007B20B1">
        <w:rPr>
          <w:szCs w:val="24"/>
        </w:rPr>
        <w:t xml:space="preserve"> и ненадлежащем исполнении своих обязанностей перед доверителем </w:t>
      </w:r>
      <w:r w:rsidR="00972001">
        <w:rPr>
          <w:szCs w:val="24"/>
        </w:rPr>
        <w:t>К</w:t>
      </w:r>
      <w:r w:rsidR="008A76FE">
        <w:rPr>
          <w:szCs w:val="24"/>
        </w:rPr>
        <w:t>.</w:t>
      </w:r>
      <w:r w:rsidR="00972001">
        <w:rPr>
          <w:szCs w:val="24"/>
        </w:rPr>
        <w:t>В.Н., выразившемся в том, что адвокат:</w:t>
      </w:r>
    </w:p>
    <w:p w:rsidR="00972001" w:rsidRDefault="00972001" w:rsidP="00972001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уклонилась от исполнения поручения, предусмотренного соглашением с заявителем от 27.04.2022 г.;</w:t>
      </w:r>
    </w:p>
    <w:p w:rsidR="00972001" w:rsidRDefault="00972001" w:rsidP="00972001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вводила заявителя в заблуждение относительно исполнения поручения, предусмотренного соглашением с заявителем от 27.04.2022 г.;</w:t>
      </w:r>
    </w:p>
    <w:p w:rsidR="00972001" w:rsidRDefault="00972001" w:rsidP="00972001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получила от заявителя денежные средства, не предусмотренные соглашением об оказании юридической помощи, не внесла их в кассу (на расчётный счёт) адвокатского образования;</w:t>
      </w:r>
    </w:p>
    <w:p w:rsidR="00972001" w:rsidRPr="00972001" w:rsidRDefault="00972001" w:rsidP="00972001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после досрочного расторжения заявителем соглашения от 27.04.2022 г. не вернула вознаграждение и иные денежные средства.</w:t>
      </w:r>
    </w:p>
    <w:p w:rsidR="007B20B1" w:rsidRDefault="007B20B1" w:rsidP="00850F61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972001" w:rsidRDefault="00972001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78D" w:rsidRDefault="00F3278D">
      <w:r>
        <w:separator/>
      </w:r>
    </w:p>
  </w:endnote>
  <w:endnote w:type="continuationSeparator" w:id="0">
    <w:p w:rsidR="00F3278D" w:rsidRDefault="00F3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78D" w:rsidRDefault="00F3278D">
      <w:r>
        <w:separator/>
      </w:r>
    </w:p>
  </w:footnote>
  <w:footnote w:type="continuationSeparator" w:id="0">
    <w:p w:rsidR="00F3278D" w:rsidRDefault="00F3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F7114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26AF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257CA"/>
    <w:multiLevelType w:val="hybridMultilevel"/>
    <w:tmpl w:val="51D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031592">
    <w:abstractNumId w:val="17"/>
  </w:num>
  <w:num w:numId="2" w16cid:durableId="1643076617">
    <w:abstractNumId w:val="7"/>
  </w:num>
  <w:num w:numId="3" w16cid:durableId="166481686">
    <w:abstractNumId w:val="19"/>
  </w:num>
  <w:num w:numId="4" w16cid:durableId="196049399">
    <w:abstractNumId w:val="0"/>
  </w:num>
  <w:num w:numId="5" w16cid:durableId="136340511">
    <w:abstractNumId w:val="1"/>
  </w:num>
  <w:num w:numId="6" w16cid:durableId="832643562">
    <w:abstractNumId w:val="9"/>
  </w:num>
  <w:num w:numId="7" w16cid:durableId="788626149">
    <w:abstractNumId w:val="10"/>
  </w:num>
  <w:num w:numId="8" w16cid:durableId="349187221">
    <w:abstractNumId w:val="5"/>
  </w:num>
  <w:num w:numId="9" w16cid:durableId="6583880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9935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7852360">
    <w:abstractNumId w:val="21"/>
  </w:num>
  <w:num w:numId="12" w16cid:durableId="49813921">
    <w:abstractNumId w:val="3"/>
  </w:num>
  <w:num w:numId="13" w16cid:durableId="1056784779">
    <w:abstractNumId w:val="14"/>
  </w:num>
  <w:num w:numId="14" w16cid:durableId="1475681428">
    <w:abstractNumId w:val="18"/>
  </w:num>
  <w:num w:numId="15" w16cid:durableId="16216502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444526">
    <w:abstractNumId w:val="2"/>
  </w:num>
  <w:num w:numId="17" w16cid:durableId="15290988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7312667">
    <w:abstractNumId w:val="15"/>
  </w:num>
  <w:num w:numId="19" w16cid:durableId="1637177636">
    <w:abstractNumId w:val="13"/>
  </w:num>
  <w:num w:numId="20" w16cid:durableId="674192479">
    <w:abstractNumId w:val="8"/>
  </w:num>
  <w:num w:numId="21" w16cid:durableId="294722591">
    <w:abstractNumId w:val="11"/>
  </w:num>
  <w:num w:numId="22" w16cid:durableId="1097094051">
    <w:abstractNumId w:val="12"/>
  </w:num>
  <w:num w:numId="23" w16cid:durableId="1775052436">
    <w:abstractNumId w:val="16"/>
  </w:num>
  <w:num w:numId="24" w16cid:durableId="1938710460">
    <w:abstractNumId w:val="4"/>
  </w:num>
  <w:num w:numId="25" w16cid:durableId="6410856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6EB5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97921"/>
    <w:rsid w:val="003A0D4E"/>
    <w:rsid w:val="003A627F"/>
    <w:rsid w:val="003A667B"/>
    <w:rsid w:val="003A66FC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3D05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4B1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6365"/>
    <w:rsid w:val="00700B22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B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A76F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26AF"/>
    <w:rsid w:val="00956AA5"/>
    <w:rsid w:val="00962826"/>
    <w:rsid w:val="009637DC"/>
    <w:rsid w:val="00964243"/>
    <w:rsid w:val="009650CA"/>
    <w:rsid w:val="0096531F"/>
    <w:rsid w:val="00965B14"/>
    <w:rsid w:val="00970D9A"/>
    <w:rsid w:val="00972001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8A6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104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5B9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7FA9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278D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114D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3B0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2E5BB"/>
  <w15:docId w15:val="{792AF565-89F0-403E-BC39-09CC437C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2022-11-04T19:02:00Z</dcterms:created>
  <dcterms:modified xsi:type="dcterms:W3CDTF">2022-11-08T14:32:00Z</dcterms:modified>
</cp:coreProperties>
</file>